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F2" w:rsidRDefault="00456BF2" w:rsidP="00456BF2">
      <w:pPr>
        <w:pStyle w:val="a4"/>
        <w:shd w:val="clear" w:color="auto" w:fill="FFFFFF"/>
        <w:spacing w:before="0" w:beforeAutospacing="0" w:after="15" w:afterAutospacing="0" w:line="252" w:lineRule="atLeast"/>
        <w:rPr>
          <w:color w:val="17365D" w:themeColor="text2" w:themeShade="BF"/>
          <w:sz w:val="30"/>
          <w:szCs w:val="30"/>
        </w:rPr>
      </w:pPr>
      <w:r>
        <w:rPr>
          <w:bCs/>
          <w:color w:val="17365D" w:themeColor="text2" w:themeShade="BF"/>
          <w:sz w:val="30"/>
          <w:szCs w:val="30"/>
        </w:rPr>
        <w:t>Территориальный фонд </w:t>
      </w:r>
      <w:r>
        <w:rPr>
          <w:bCs/>
          <w:color w:val="17365D" w:themeColor="text2" w:themeShade="BF"/>
          <w:sz w:val="30"/>
          <w:szCs w:val="30"/>
        </w:rPr>
        <w:br/>
        <w:t>обязательного медицинского страхования </w:t>
      </w:r>
      <w:r>
        <w:rPr>
          <w:bCs/>
          <w:color w:val="17365D" w:themeColor="text2" w:themeShade="BF"/>
          <w:sz w:val="30"/>
          <w:szCs w:val="30"/>
        </w:rPr>
        <w:br/>
        <w:t>Ханты-Мансийского автономного округа – Югры</w:t>
      </w:r>
    </w:p>
    <w:p w:rsidR="00456BF2" w:rsidRDefault="00456BF2" w:rsidP="00456BF2">
      <w:pPr>
        <w:pStyle w:val="a4"/>
        <w:shd w:val="clear" w:color="auto" w:fill="FFFFFF"/>
        <w:spacing w:before="0" w:beforeAutospacing="0" w:after="15" w:afterAutospacing="0" w:line="252" w:lineRule="atLeast"/>
        <w:rPr>
          <w:color w:val="333333"/>
          <w:sz w:val="21"/>
          <w:szCs w:val="21"/>
        </w:rPr>
      </w:pPr>
    </w:p>
    <w:p w:rsidR="00456BF2" w:rsidRPr="00456BF2" w:rsidRDefault="00456BF2" w:rsidP="00456BF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6B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Директор: </w:t>
      </w:r>
      <w:proofErr w:type="spellStart"/>
      <w:r w:rsidRPr="00456B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Фучежи</w:t>
      </w:r>
      <w:proofErr w:type="spellEnd"/>
      <w:r w:rsidRPr="00456B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Александр Петрович</w:t>
      </w:r>
    </w:p>
    <w:p w:rsidR="00456BF2" w:rsidRDefault="00456BF2" w:rsidP="00456BF2">
      <w:pPr>
        <w:pStyle w:val="a4"/>
        <w:shd w:val="clear" w:color="auto" w:fill="FFFFFF"/>
        <w:spacing w:before="0" w:beforeAutospacing="0" w:after="15" w:afterAutospacing="0" w:line="384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Адрес: г. Ханты-Мансийск, ул. </w:t>
      </w:r>
      <w:proofErr w:type="gramStart"/>
      <w:r>
        <w:rPr>
          <w:color w:val="333333"/>
          <w:sz w:val="21"/>
          <w:szCs w:val="21"/>
        </w:rPr>
        <w:t>Спортивная</w:t>
      </w:r>
      <w:proofErr w:type="gramEnd"/>
      <w:r>
        <w:rPr>
          <w:color w:val="333333"/>
          <w:sz w:val="21"/>
          <w:szCs w:val="21"/>
        </w:rPr>
        <w:t>, д. 7</w:t>
      </w:r>
    </w:p>
    <w:p w:rsidR="00456BF2" w:rsidRPr="00456BF2" w:rsidRDefault="00456BF2" w:rsidP="00456BF2">
      <w:pPr>
        <w:pStyle w:val="a4"/>
        <w:shd w:val="clear" w:color="auto" w:fill="FFFFFF"/>
        <w:spacing w:before="0" w:beforeAutospacing="0" w:after="15" w:afterAutospacing="0" w:line="384" w:lineRule="atLeast"/>
        <w:rPr>
          <w:b/>
          <w:bCs/>
          <w:sz w:val="21"/>
          <w:szCs w:val="21"/>
        </w:rPr>
      </w:pPr>
      <w:r w:rsidRPr="00456BF2">
        <w:rPr>
          <w:color w:val="333333"/>
          <w:sz w:val="21"/>
          <w:szCs w:val="21"/>
        </w:rPr>
        <w:t>Телефон приемной</w:t>
      </w:r>
      <w:r>
        <w:rPr>
          <w:color w:val="333333"/>
          <w:sz w:val="21"/>
          <w:szCs w:val="21"/>
        </w:rPr>
        <w:t>:</w:t>
      </w:r>
      <w:r w:rsidRPr="00456BF2">
        <w:rPr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+7 </w:t>
      </w:r>
      <w:r w:rsidRPr="00456BF2">
        <w:rPr>
          <w:bCs/>
          <w:sz w:val="21"/>
          <w:szCs w:val="21"/>
        </w:rPr>
        <w:t>(3467) 360-777 (доп. 100)</w:t>
      </w:r>
    </w:p>
    <w:p w:rsidR="00456BF2" w:rsidRDefault="00456BF2" w:rsidP="00456BF2">
      <w:pPr>
        <w:pStyle w:val="a4"/>
        <w:shd w:val="clear" w:color="auto" w:fill="FFFFFF"/>
        <w:spacing w:before="0" w:beforeAutospacing="0" w:after="15" w:afterAutospacing="0" w:line="384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Телефон горячей линии ТФОМС Югры: 8-800-100-86-02</w:t>
      </w:r>
    </w:p>
    <w:p w:rsidR="00456BF2" w:rsidRDefault="00456BF2" w:rsidP="00456BF2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E-</w:t>
      </w:r>
      <w:proofErr w:type="spellStart"/>
      <w:r>
        <w:rPr>
          <w:color w:val="333333"/>
          <w:sz w:val="21"/>
          <w:szCs w:val="21"/>
        </w:rPr>
        <w:t>mail</w:t>
      </w:r>
      <w:proofErr w:type="spellEnd"/>
      <w:r>
        <w:rPr>
          <w:color w:val="333333"/>
          <w:sz w:val="21"/>
          <w:szCs w:val="21"/>
        </w:rPr>
        <w:t>: </w:t>
      </w:r>
      <w:hyperlink r:id="rId5" w:history="1">
        <w:r>
          <w:rPr>
            <w:rStyle w:val="a3"/>
            <w:color w:val="337AB7"/>
            <w:sz w:val="21"/>
            <w:szCs w:val="21"/>
            <w:u w:val="none"/>
            <w:bdr w:val="none" w:sz="0" w:space="0" w:color="auto" w:frame="1"/>
          </w:rPr>
          <w:t>com@ofoms.ru</w:t>
        </w:r>
      </w:hyperlink>
    </w:p>
    <w:p w:rsidR="00456BF2" w:rsidRDefault="007C194F" w:rsidP="00456BF2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1"/>
          <w:szCs w:val="21"/>
        </w:rPr>
      </w:pPr>
      <w:hyperlink r:id="rId6" w:tgtFrame="_blank" w:history="1">
        <w:r w:rsidR="00456BF2">
          <w:rPr>
            <w:rStyle w:val="a3"/>
            <w:color w:val="337AB7"/>
            <w:sz w:val="21"/>
            <w:szCs w:val="21"/>
            <w:u w:val="none"/>
            <w:bdr w:val="none" w:sz="0" w:space="0" w:color="auto" w:frame="1"/>
          </w:rPr>
          <w:t>Перейти на официальный сайт</w:t>
        </w:r>
      </w:hyperlink>
    </w:p>
    <w:p w:rsidR="003C41DE" w:rsidRDefault="003C41DE"/>
    <w:p w:rsidR="00456BF2" w:rsidRDefault="00456BF2" w:rsidP="00456BF2">
      <w:pPr>
        <w:shd w:val="clear" w:color="auto" w:fill="FFFFFF"/>
        <w:spacing w:after="120" w:line="320" w:lineRule="atLeast"/>
        <w:textAlignment w:val="baseline"/>
        <w:outlineLvl w:val="2"/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  <w:t>Филиал ООО «Капитал МС» в ХМАО-Югре</w:t>
      </w:r>
    </w:p>
    <w:p w:rsidR="00456BF2" w:rsidRDefault="00456BF2" w:rsidP="0093498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Руководитель: Директор филиала Кузнецова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Иннеса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Юрьевна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Адрес: г. Когалым, ул. Дружбы Народов, д.36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Тел</w:t>
      </w:r>
      <w:r w:rsidR="009349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ефон приёмной: </w:t>
      </w:r>
      <w:r w:rsidR="00934989" w:rsidRPr="009349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+7(34667)4-35-36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горячая линия 8-800-100-81-02, 8-800-302-06-89 круглосуточно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Электронная почта: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oms.kogalym@kapmed.ru</w:t>
        </w:r>
      </w:hyperlink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Официальный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сайт</w:t>
        </w:r>
      </w:hyperlink>
    </w:p>
    <w:p w:rsidR="00456BF2" w:rsidRDefault="00456BF2"/>
    <w:p w:rsidR="00A52B08" w:rsidRDefault="00A52B08"/>
    <w:p w:rsidR="00A52B08" w:rsidRDefault="00A52B08" w:rsidP="00A52B08">
      <w:pPr>
        <w:shd w:val="clear" w:color="auto" w:fill="FFFFFF"/>
        <w:spacing w:after="120" w:line="320" w:lineRule="atLeast"/>
        <w:textAlignment w:val="baseline"/>
        <w:outlineLvl w:val="2"/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  <w:t>Ханты-Мансийский филиал ООО "АльфаСтрахование-ОМС"</w:t>
      </w:r>
    </w:p>
    <w:p w:rsidR="00890C11" w:rsidRDefault="00A52B08" w:rsidP="00A52B0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Руководитель: Директор филиала </w:t>
      </w:r>
      <w:r w:rsidRPr="00890C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Томин Олег Александрович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Адрес: г. Ханты-Мансийск, ул. Гагарина, д. 54</w:t>
      </w:r>
    </w:p>
    <w:p w:rsidR="00A52B08" w:rsidRPr="00890C11" w:rsidRDefault="00890C11" w:rsidP="00A52B08">
      <w:pPr>
        <w:shd w:val="clear" w:color="auto" w:fill="FFFFFF"/>
        <w:spacing w:after="0" w:line="384" w:lineRule="atLeast"/>
        <w:textAlignment w:val="baseline"/>
        <w:rPr>
          <w:rStyle w:val="a3"/>
          <w:color w:val="3570C3"/>
          <w:u w:val="non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Телефон горячей линии</w:t>
      </w:r>
      <w:r w:rsidR="00A52B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8-800-555-10-01 круглосуточно</w:t>
      </w:r>
      <w:r w:rsidR="00A52B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Электронная почта: </w:t>
      </w:r>
      <w:hyperlink r:id="rId9" w:history="1">
        <w:r w:rsidR="00A52B08" w:rsidRPr="00890C11"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hmaopolis@alfastrah.ru</w:t>
        </w:r>
      </w:hyperlink>
      <w:r w:rsidR="00A52B08" w:rsidRPr="00890C11">
        <w:rPr>
          <w:rStyle w:val="a3"/>
          <w:color w:val="3570C3"/>
          <w:u w:val="none"/>
          <w:bdr w:val="none" w:sz="0" w:space="0" w:color="auto" w:frame="1"/>
        </w:rPr>
        <w:br/>
      </w:r>
      <w:r w:rsidR="00A52B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Официальный </w:t>
      </w:r>
      <w:hyperlink r:id="rId10" w:history="1">
        <w:r w:rsidR="00A52B08" w:rsidRPr="00890C11">
          <w:rPr>
            <w:color w:val="4F81BD" w:themeColor="accent1"/>
            <w:lang w:eastAsia="ru-RU"/>
          </w:rPr>
          <w:t>сайт</w:t>
        </w:r>
      </w:hyperlink>
    </w:p>
    <w:p w:rsidR="00A52B08" w:rsidRDefault="00A52B08"/>
    <w:p w:rsidR="00890C11" w:rsidRDefault="00890C11" w:rsidP="00890C11">
      <w:pPr>
        <w:shd w:val="clear" w:color="auto" w:fill="FFFFFF"/>
        <w:spacing w:after="120" w:line="320" w:lineRule="atLeast"/>
        <w:textAlignment w:val="baseline"/>
        <w:outlineLvl w:val="2"/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34E63"/>
          <w:sz w:val="30"/>
          <w:szCs w:val="30"/>
          <w:lang w:eastAsia="ru-RU"/>
        </w:rPr>
        <w:t>Югорский филиал АО СК «СОГАЗ-Мед»</w:t>
      </w:r>
    </w:p>
    <w:p w:rsidR="007C194F" w:rsidRDefault="00890C11" w:rsidP="00890C1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Руководитель: </w:t>
      </w:r>
      <w:r w:rsidR="007C194F" w:rsidRPr="007C19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Исполняющий обязанности директора</w:t>
      </w:r>
      <w:r w:rsidR="007C19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="007C194F" w:rsidRPr="007C19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Часовский</w:t>
      </w:r>
      <w:proofErr w:type="spellEnd"/>
      <w:r w:rsidR="007C194F" w:rsidRPr="007C194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Дамир Анатольевич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Адрес: г.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ул. Киро</w:t>
      </w:r>
      <w:r w:rsidR="001365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ва, д. 8А</w:t>
      </w:r>
    </w:p>
    <w:p w:rsidR="00890C11" w:rsidRDefault="0013653D" w:rsidP="00890C1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Тел.: +7 (34675) 736-47,</w:t>
      </w:r>
      <w:r w:rsidR="00890C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горячая линия 8-800-100-07-02 круглосуточно</w:t>
      </w:r>
      <w:r w:rsidR="00890C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Электронная почта: </w:t>
      </w:r>
      <w:hyperlink r:id="rId11" w:history="1">
        <w:r w:rsidR="00890C11"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yugorsk@sogaz-med.ru</w:t>
        </w:r>
      </w:hyperlink>
      <w:bookmarkStart w:id="0" w:name="_GoBack"/>
      <w:bookmarkEnd w:id="0"/>
      <w:r w:rsidR="00890C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Официальный </w:t>
      </w:r>
      <w:hyperlink r:id="rId12" w:history="1">
        <w:r w:rsidR="00890C11">
          <w:rPr>
            <w:rStyle w:val="a3"/>
            <w:rFonts w:ascii="Times New Roman" w:eastAsia="Times New Roman" w:hAnsi="Times New Roman" w:cs="Times New Roman"/>
            <w:color w:val="3570C3"/>
            <w:sz w:val="21"/>
            <w:szCs w:val="21"/>
            <w:u w:val="none"/>
            <w:bdr w:val="none" w:sz="0" w:space="0" w:color="auto" w:frame="1"/>
            <w:lang w:eastAsia="ru-RU"/>
          </w:rPr>
          <w:t>сайт</w:t>
        </w:r>
      </w:hyperlink>
    </w:p>
    <w:p w:rsidR="00890C11" w:rsidRDefault="0013653D">
      <w:r>
        <w:t xml:space="preserve"> </w:t>
      </w:r>
    </w:p>
    <w:sectPr w:rsidR="0089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ED"/>
    <w:rsid w:val="0013653D"/>
    <w:rsid w:val="003C41DE"/>
    <w:rsid w:val="00456BF2"/>
    <w:rsid w:val="00562FED"/>
    <w:rsid w:val="007C194F"/>
    <w:rsid w:val="008054D3"/>
    <w:rsid w:val="00890C11"/>
    <w:rsid w:val="00934989"/>
    <w:rsid w:val="00A5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B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B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56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A52B0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90C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B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B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56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A52B0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90C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me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foms.ru/organisations/insurance/oms.kogalym@kapmed.ru" TargetMode="External"/><Relationship Id="rId12" Type="http://schemas.openxmlformats.org/officeDocument/2006/relationships/hyperlink" Target="http://www.sogaz-med.ru/contact-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foms.ru/" TargetMode="External"/><Relationship Id="rId11" Type="http://schemas.openxmlformats.org/officeDocument/2006/relationships/hyperlink" Target="https://www.ofoms.ru/organisations/insurance/yugorsk@sogaz-med.ru" TargetMode="External"/><Relationship Id="rId5" Type="http://schemas.openxmlformats.org/officeDocument/2006/relationships/hyperlink" Target="mailto:com@ofoms.ru" TargetMode="External"/><Relationship Id="rId10" Type="http://schemas.openxmlformats.org/officeDocument/2006/relationships/hyperlink" Target="http://www.alfastrahom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maopolis@alfastra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Екатерина Валерьевна</dc:creator>
  <cp:lastModifiedBy>Обадьянова Мария Николаевна</cp:lastModifiedBy>
  <cp:revision>4</cp:revision>
  <dcterms:created xsi:type="dcterms:W3CDTF">2023-05-18T05:38:00Z</dcterms:created>
  <dcterms:modified xsi:type="dcterms:W3CDTF">2023-05-18T06:17:00Z</dcterms:modified>
</cp:coreProperties>
</file>